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240" w:lineRule="auto"/>
        <w:ind w:left="100" w:right="8047"/>
        <w:jc w:val="both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390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1" w:after="0" w:line="240" w:lineRule="auto"/>
        <w:ind w:left="100" w:right="1892"/>
        <w:jc w:val="both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44"/>
          <w:szCs w:val="44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rk-Ba</w:t>
      </w:r>
      <w:r>
        <w:rPr>
          <w:rFonts w:ascii="Calibri" w:hAnsi="Calibri" w:cs="Calibri" w:eastAsia="Calibri"/>
          <w:sz w:val="44"/>
          <w:szCs w:val="44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44"/>
          <w:szCs w:val="44"/>
          <w:spacing w:val="-20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Learning</w:t>
      </w:r>
      <w:r>
        <w:rPr>
          <w:rFonts w:ascii="Calibri" w:hAnsi="Calibri" w:cs="Calibri" w:eastAsia="Calibri"/>
          <w:sz w:val="44"/>
          <w:szCs w:val="44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(Cooper</w:t>
      </w:r>
      <w:r>
        <w:rPr>
          <w:rFonts w:ascii="Calibri" w:hAnsi="Calibri" w:cs="Calibri" w:eastAsia="Calibri"/>
          <w:sz w:val="44"/>
          <w:szCs w:val="44"/>
          <w:spacing w:val="3"/>
          <w:w w:val="100"/>
          <w:b/>
          <w:bCs/>
        </w:rPr>
        <w:t>a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tive</w:t>
      </w:r>
      <w:r>
        <w:rPr>
          <w:rFonts w:ascii="Calibri" w:hAnsi="Calibri" w:cs="Calibri" w:eastAsia="Calibri"/>
          <w:sz w:val="44"/>
          <w:szCs w:val="44"/>
          <w:spacing w:val="-24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ork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535" w:lineRule="exact"/>
        <w:ind w:left="100" w:right="89"/>
        <w:jc w:val="both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w w:val="99"/>
          <w:b/>
          <w:bCs/>
          <w:position w:val="1"/>
        </w:rPr>
      </w:r>
      <w:r>
        <w:rPr>
          <w:rFonts w:ascii="Calibri" w:hAnsi="Calibri" w:cs="Calibri" w:eastAsia="Calibri"/>
          <w:sz w:val="44"/>
          <w:szCs w:val="44"/>
          <w:w w:val="99"/>
          <w:b/>
          <w:bCs/>
          <w:u w:val="thick" w:color="000000"/>
          <w:position w:val="1"/>
        </w:rPr>
        <w:t>Ex</w:t>
      </w:r>
      <w:r>
        <w:rPr>
          <w:rFonts w:ascii="Calibri" w:hAnsi="Calibri" w:cs="Calibri" w:eastAsia="Calibri"/>
          <w:sz w:val="44"/>
          <w:szCs w:val="44"/>
          <w:spacing w:val="-1"/>
          <w:w w:val="99"/>
          <w:b/>
          <w:bCs/>
          <w:u w:val="thick" w:color="000000"/>
          <w:position w:val="1"/>
        </w:rPr>
        <w:t>p</w:t>
      </w:r>
      <w:r>
        <w:rPr>
          <w:rFonts w:ascii="Calibri" w:hAnsi="Calibri" w:cs="Calibri" w:eastAsia="Calibri"/>
          <w:sz w:val="44"/>
          <w:szCs w:val="44"/>
          <w:spacing w:val="-1"/>
          <w:w w:val="99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  <w:u w:val="thick" w:color="000000"/>
          <w:position w:val="1"/>
        </w:rPr>
        <w:t>e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  <w:u w:val="thick" w:color="000000"/>
          <w:position w:val="1"/>
        </w:rPr>
        <w:t>rience)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  <w:u w:val="thick" w:color="000000"/>
          <w:position w:val="1"/>
        </w:rPr>
        <w:t>                                                                      </w:t>
      </w:r>
      <w:r>
        <w:rPr>
          <w:rFonts w:ascii="Calibri" w:hAnsi="Calibri" w:cs="Calibri" w:eastAsia="Calibri"/>
          <w:sz w:val="44"/>
          <w:szCs w:val="44"/>
          <w:spacing w:val="-11"/>
          <w:w w:val="100"/>
          <w:b/>
          <w:bCs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44"/>
          <w:szCs w:val="44"/>
          <w:spacing w:val="-11"/>
          <w:w w:val="100"/>
          <w:b/>
          <w:bCs/>
          <w:position w:val="1"/>
        </w:rPr>
      </w:r>
      <w:r>
        <w:rPr>
          <w:rFonts w:ascii="Calibri" w:hAnsi="Calibri" w:cs="Calibri" w:eastAsia="Calibri"/>
          <w:sz w:val="44"/>
          <w:szCs w:val="4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8301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RPO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00" w:right="946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00" w:right="8119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ARY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58" w:lineRule="auto"/>
        <w:ind w:left="100" w:right="182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nt’s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8090"/>
        <w:jc w:val="both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STAND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252" w:lineRule="exact"/>
        <w:ind w:left="1540" w:right="111" w:firstLine="-7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16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career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2" w:after="0" w:line="252" w:lineRule="exact"/>
        <w:ind w:left="1540" w:right="23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t)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semi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48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</w:p>
    <w:p>
      <w:pPr>
        <w:spacing w:before="1" w:after="0" w:line="240" w:lineRule="auto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52" w:lineRule="exact"/>
        <w:ind w:left="15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36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auto"/>
        <w:ind w:left="1540" w:right="219" w:firstLine="-7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FG-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gram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left="820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(C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)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arned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</w:p>
    <w:p>
      <w:pPr>
        <w:spacing w:before="6" w:after="0" w:line="252" w:lineRule="exact"/>
        <w:ind w:left="1540" w:right="13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year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48" w:lineRule="exact"/>
        <w:ind w:left="1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ty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.)</w:t>
      </w:r>
    </w:p>
    <w:p>
      <w:pPr>
        <w:spacing w:before="6" w:after="0" w:line="252" w:lineRule="exact"/>
        <w:ind w:left="1540" w:right="25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7.519997pt;margin-top:24.999989pt;width:424.94pt;height:38.92pt;mso-position-horizontal-relative:page;mso-position-vertical-relative:paragraph;z-index:-199" coordorigin="2150,500" coordsize="8499,778">
            <v:group style="position:absolute;left:2160;top:510;width:8479;height:252" coordorigin="2160,510" coordsize="8479,252">
              <v:shape style="position:absolute;left:2160;top:510;width:8479;height:252" coordorigin="2160,510" coordsize="8479,252" path="m2160,762l10639,762,10639,510,2160,510,2160,762e" filled="t" fillcolor="#FFFF00" stroked="f">
                <v:path arrowok="t"/>
                <v:fill/>
              </v:shape>
            </v:group>
            <v:group style="position:absolute;left:2880;top:762;width:7708;height:252" coordorigin="2880,762" coordsize="7708,252">
              <v:shape style="position:absolute;left:2880;top:762;width:7708;height:252" coordorigin="2880,762" coordsize="7708,252" path="m2880,1014l10589,1014,10589,762,2880,762,2880,1014e" filled="t" fillcolor="#FFFF00" stroked="f">
                <v:path arrowok="t"/>
                <v:fill/>
              </v:shape>
            </v:group>
            <v:group style="position:absolute;left:2880;top:1014;width:1959;height:254" coordorigin="2880,1014" coordsize="1959,254">
              <v:shape style="position:absolute;left:2880;top:1014;width:1959;height:254" coordorigin="2880,1014" coordsize="1959,254" path="m2880,1268l4839,1268,4839,1014,2880,1014,2880,1268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ork,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52" w:lineRule="exact"/>
        <w:ind w:left="1540" w:right="205" w:firstLine="-720"/>
        <w:jc w:val="both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58.279999pt;margin-top:50.486012pt;width:64.744pt;height:42.544pt;mso-position-horizontal-relative:page;mso-position-vertical-relative:paragraph;z-index:-198" coordorigin="3166,1010" coordsize="1295,851">
            <v:group style="position:absolute;left:3176;top:1020;width:1275;height:225" coordorigin="3176,1020" coordsize="1275,225">
              <v:shape style="position:absolute;left:3176;top:1020;width:1275;height:225" coordorigin="3176,1020" coordsize="1275,225" path="m3176,1245l4450,1245,4450,1020,3176,1020,3176,1245e" filled="t" fillcolor="#D9D9D9" stroked="f">
                <v:path arrowok="t"/>
                <v:fill/>
              </v:shape>
            </v:group>
            <v:group style="position:absolute;left:3176;top:1245;width:1275;height:223" coordorigin="3176,1245" coordsize="1275,223">
              <v:shape style="position:absolute;left:3176;top:1245;width:1275;height:223" coordorigin="3176,1245" coordsize="1275,223" path="m3176,1468l4450,1468,4450,1245,3176,1245,3176,1468e" filled="t" fillcolor="#D9D9D9" stroked="f">
                <v:path arrowok="t"/>
                <v:fill/>
              </v:shape>
            </v:group>
            <v:group style="position:absolute;left:3176;top:1469;width:1275;height:382" coordorigin="3176,1469" coordsize="1275,382">
              <v:shape style="position:absolute;left:3176;top:1469;width:1275;height:382" coordorigin="3176,1469" coordsize="1275,382" path="m3176,1851l4450,1851,4450,1469,3176,1469,3176,1851e" filled="t" fillcolor="#D9D9D9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areer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sory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6.999969" w:type="dxa"/>
      </w:tblPr>
      <w:tblGrid/>
      <w:tr>
        <w:trPr>
          <w:trHeight w:val="841" w:hRule="exact"/>
        </w:trPr>
        <w:tc>
          <w:tcPr>
            <w:tcW w:w="14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0" w:after="0" w:line="205" w:lineRule="exact"/>
              <w:ind w:left="285" w:right="2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  <w:p>
            <w:pPr>
              <w:spacing w:before="18" w:after="0" w:line="240" w:lineRule="auto"/>
              <w:ind w:left="418" w:right="3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</w:p>
          <w:p>
            <w:pPr>
              <w:spacing w:before="16" w:after="0" w:line="240" w:lineRule="auto"/>
              <w:ind w:left="141" w:right="11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</w:tc>
        <w:tc>
          <w:tcPr>
            <w:tcW w:w="172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05" w:lineRule="exact"/>
              <w:ind w:left="90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</w:p>
          <w:p>
            <w:pPr>
              <w:spacing w:before="18" w:after="0" w:line="240" w:lineRule="auto"/>
              <w:ind w:left="592" w:right="5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</w:p>
        </w:tc>
        <w:tc>
          <w:tcPr>
            <w:tcW w:w="234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D9D9D9"/>
          </w:tcPr>
          <w:p>
            <w:pPr>
              <w:spacing w:before="0" w:after="0" w:line="205" w:lineRule="exact"/>
              <w:ind w:left="29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</w:t>
            </w:r>
          </w:p>
        </w:tc>
        <w:tc>
          <w:tcPr>
            <w:tcW w:w="17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D9D9D9"/>
          </w:tcPr>
          <w:p>
            <w:pPr>
              <w:spacing w:before="0" w:after="0" w:line="205" w:lineRule="exact"/>
              <w:ind w:left="213" w:right="19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  <w:p>
            <w:pPr>
              <w:spacing w:before="18" w:after="0" w:line="240" w:lineRule="auto"/>
              <w:ind w:left="438" w:right="42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</w:t>
            </w:r>
          </w:p>
        </w:tc>
      </w:tr>
      <w:tr>
        <w:trPr>
          <w:trHeight w:val="319" w:hRule="exact"/>
        </w:trPr>
        <w:tc>
          <w:tcPr>
            <w:tcW w:w="14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40" w:lineRule="auto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2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7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40" w:lineRule="auto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</w:tr>
      <w:tr>
        <w:trPr>
          <w:trHeight w:val="317" w:hRule="exact"/>
        </w:trPr>
        <w:tc>
          <w:tcPr>
            <w:tcW w:w="14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2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34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5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17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</w:tr>
      <w:tr>
        <w:trPr>
          <w:trHeight w:val="319" w:hRule="exact"/>
        </w:trPr>
        <w:tc>
          <w:tcPr>
            <w:tcW w:w="14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2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5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17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</w:tr>
      <w:tr>
        <w:trPr>
          <w:trHeight w:val="317" w:hRule="exact"/>
        </w:trPr>
        <w:tc>
          <w:tcPr>
            <w:tcW w:w="149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2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2341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6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0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</w:tr>
      <w:tr>
        <w:trPr>
          <w:trHeight w:val="319" w:hRule="exact"/>
        </w:trPr>
        <w:tc>
          <w:tcPr>
            <w:tcW w:w="149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2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-8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6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0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</w:tr>
      <w:tr>
        <w:trPr>
          <w:trHeight w:val="317" w:hRule="exact"/>
        </w:trPr>
        <w:tc>
          <w:tcPr>
            <w:tcW w:w="149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0" w:after="0" w:line="205" w:lineRule="exact"/>
              <w:ind w:left="4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</w:tc>
        <w:tc>
          <w:tcPr>
            <w:tcW w:w="172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05" w:lineRule="exact"/>
              <w:ind w:left="4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  <w:tc>
          <w:tcPr>
            <w:tcW w:w="2341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05" w:lineRule="exact"/>
              <w:ind w:left="6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70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1000" w:bottom="280" w:left="1340" w:right="1340"/>
        </w:sectPr>
      </w:pPr>
      <w:rPr/>
    </w:p>
    <w:p>
      <w:pPr>
        <w:spacing w:before="69" w:after="0" w:line="240" w:lineRule="auto"/>
        <w:ind w:left="12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6"/>
          <w:b/>
          <w:bCs/>
        </w:rPr>
        <w:t>REVIEW</w:t>
      </w:r>
      <w:r>
        <w:rPr>
          <w:rFonts w:ascii="Arial" w:hAnsi="Arial" w:cs="Arial" w:eastAsia="Arial"/>
          <w:sz w:val="24"/>
          <w:szCs w:val="24"/>
          <w:spacing w:val="4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HISTORY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.799997" w:type="dxa"/>
      </w:tblPr>
      <w:tblGrid/>
      <w:tr>
        <w:trPr>
          <w:trHeight w:val="238" w:hRule="exact"/>
        </w:trPr>
        <w:tc>
          <w:tcPr>
            <w:tcW w:w="329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2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ISP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5"/>
              </w:rPr>
              <w:t>Committee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12" w:type="dxa"/>
            <w:tcBorders>
              <w:top w:val="single" w:sz="5.76" w:space="0" w:color="000000"/>
              <w:bottom w:val="single" w:sz="5.76" w:space="0" w:color="000000"/>
              <w:left w:val="single" w:sz="8.64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Update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format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14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August3,</w:t>
            </w:r>
            <w:r>
              <w:rPr>
                <w:rFonts w:ascii="Arial" w:hAnsi="Arial" w:cs="Arial" w:eastAsia="Arial"/>
                <w:sz w:val="19"/>
                <w:szCs w:val="19"/>
                <w:spacing w:val="47"/>
                <w:w w:val="106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2016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3294" w:type="dxa"/>
            <w:tcBorders>
              <w:top w:val="single" w:sz="5.76" w:space="0" w:color="000000"/>
              <w:bottom w:val="single" w:sz="8.64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9" w:after="0" w:line="214" w:lineRule="exact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94"/>
                <w:position w:val="-1"/>
              </w:rPr>
              <w:t>Coller: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94"/>
                <w:position w:val="-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6"/>
                <w:w w:val="94"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  <w:position w:val="-1"/>
              </w:rPr>
              <w:t>Council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912" w:type="dxa"/>
            <w:tcBorders>
              <w:top w:val="single" w:sz="5.76" w:space="0" w:color="000000"/>
              <w:bottom w:val="single" w:sz="8.64" w:space="0" w:color="000000"/>
              <w:left w:val="single" w:sz="8.64" w:space="0" w:color="000000"/>
              <w:right w:val="single" w:sz="5.76" w:space="0" w:color="000000"/>
            </w:tcBorders>
          </w:tcPr>
          <w:p>
            <w:pPr>
              <w:spacing w:before="9" w:after="0" w:line="214" w:lineRule="exact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  <w:position w:val="-1"/>
              </w:rPr>
              <w:t>Reviewed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3143" w:type="dxa"/>
            <w:tcBorders>
              <w:top w:val="single" w:sz="5.76" w:space="0" w:color="000000"/>
              <w:bottom w:val="single" w:sz="8.64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Apri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2014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3294" w:type="dxa"/>
            <w:tcBorders>
              <w:top w:val="single" w:sz="8.64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0" w:after="0" w:line="213" w:lineRule="exact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Colleqe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Council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12" w:type="dxa"/>
            <w:tcBorders>
              <w:top w:val="single" w:sz="8.64" w:space="0" w:color="000000"/>
              <w:bottom w:val="single" w:sz="5.76" w:space="0" w:color="000000"/>
              <w:left w:val="single" w:sz="8.64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Reviewed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143" w:type="dxa"/>
            <w:tcBorders>
              <w:top w:val="single" w:sz="8.64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Februar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4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2008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3294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College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Council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912" w:type="dxa"/>
            <w:tcBorders>
              <w:top w:val="single" w:sz="5.76" w:space="0" w:color="000000"/>
              <w:bottom w:val="single" w:sz="5.76" w:space="0" w:color="000000"/>
              <w:left w:val="single" w:sz="8.64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Reviewed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143" w:type="dxa"/>
            <w:tcBorders>
              <w:top w:val="single" w:sz="5.76" w:space="0" w:color="000000"/>
              <w:bottom w:val="single" w:sz="5.76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08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January</w:t>
            </w:r>
            <w:r>
              <w:rPr>
                <w:rFonts w:ascii="Arial" w:hAnsi="Arial" w:cs="Arial" w:eastAsia="Arial"/>
                <w:sz w:val="19"/>
                <w:szCs w:val="1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5"/>
              </w:rPr>
              <w:t>2001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3294" w:type="dxa"/>
            <w:tcBorders>
              <w:top w:val="single" w:sz="5.76" w:space="0" w:color="000000"/>
              <w:bottom w:val="single" w:sz="8.64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9" w:after="0" w:line="214" w:lineRule="exact"/>
              <w:ind w:left="122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-1"/>
              </w:rPr>
              <w:t>Instructiona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-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8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5"/>
                <w:position w:val="-1"/>
              </w:rPr>
              <w:t>Council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2912" w:type="dxa"/>
            <w:tcBorders>
              <w:top w:val="single" w:sz="5.76" w:space="0" w:color="000000"/>
              <w:bottom w:val="single" w:sz="8.64" w:space="0" w:color="000000"/>
              <w:left w:val="single" w:sz="8.64" w:space="0" w:color="000000"/>
              <w:right w:val="single" w:sz="5.76" w:space="0" w:color="000000"/>
            </w:tcBorders>
          </w:tcPr>
          <w:p>
            <w:pPr>
              <w:spacing w:before="1" w:after="0" w:line="240" w:lineRule="auto"/>
              <w:ind w:left="1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4"/>
              </w:rPr>
              <w:t>Adopted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143" w:type="dxa"/>
            <w:tcBorders>
              <w:top w:val="single" w:sz="5.76" w:space="0" w:color="000000"/>
              <w:bottom w:val="single" w:sz="8.64" w:space="0" w:color="000000"/>
              <w:left w:val="single" w:sz="5.76" w:space="0" w:color="000000"/>
              <w:right w:val="single" w:sz="8.64" w:space="0" w:color="000000"/>
            </w:tcBorders>
          </w:tcPr>
          <w:p>
            <w:pPr>
              <w:spacing w:before="1" w:after="0" w:line="240" w:lineRule="auto"/>
              <w:ind w:left="11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Februar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6"/>
              </w:rPr>
              <w:t>1988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sectPr>
      <w:pgSz w:w="12240" w:h="15840"/>
      <w:pgMar w:top="9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dcterms:created xsi:type="dcterms:W3CDTF">2018-04-26T13:55:28Z</dcterms:created>
  <dcterms:modified xsi:type="dcterms:W3CDTF">2018-04-26T13:55:28Z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LastSaved">
    <vt:filetime>2018-04-26T00:00:00Z</vt:filetime>
  </property>
</Properties>
</file>